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7A29" w14:textId="07E86DCE" w:rsidR="002F157E" w:rsidRDefault="0049592A" w:rsidP="007545A9">
      <w:pPr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</w:p>
    <w:p w14:paraId="12D733F7" w14:textId="77777777" w:rsidR="002F157E" w:rsidRDefault="007545A9" w:rsidP="007545A9">
      <w:pPr>
        <w:rPr>
          <w:rFonts w:asciiTheme="majorHAnsi" w:hAnsiTheme="majorHAnsi"/>
          <w:b/>
          <w:sz w:val="36"/>
          <w:szCs w:val="22"/>
        </w:rPr>
      </w:pPr>
      <w:r w:rsidRPr="002F157E">
        <w:rPr>
          <w:rFonts w:asciiTheme="majorHAnsi" w:hAnsiTheme="majorHAnsi"/>
          <w:b/>
          <w:sz w:val="36"/>
          <w:szCs w:val="22"/>
        </w:rPr>
        <w:t>Presentation Check List</w:t>
      </w:r>
    </w:p>
    <w:p w14:paraId="64F13FA1" w14:textId="77777777" w:rsidR="007545A9" w:rsidRPr="002F157E" w:rsidRDefault="007545A9" w:rsidP="007545A9">
      <w:pPr>
        <w:rPr>
          <w:rFonts w:asciiTheme="majorHAnsi" w:hAnsiTheme="majorHAnsi"/>
          <w:sz w:val="22"/>
          <w:szCs w:val="22"/>
        </w:rPr>
      </w:pPr>
    </w:p>
    <w:p w14:paraId="1622E679" w14:textId="77777777" w:rsidR="002A7001" w:rsidRPr="002F157E" w:rsidRDefault="007545A9" w:rsidP="002A700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School Approach</w:t>
      </w:r>
    </w:p>
    <w:p w14:paraId="53F06169" w14:textId="5A496EC1" w:rsidR="002A7001" w:rsidRPr="002F157E" w:rsidRDefault="007545A9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Approach a local school to </w:t>
      </w:r>
      <w:r w:rsidR="00EB30CF">
        <w:rPr>
          <w:rFonts w:asciiTheme="majorHAnsi" w:hAnsiTheme="majorHAnsi"/>
          <w:sz w:val="22"/>
          <w:szCs w:val="22"/>
        </w:rPr>
        <w:t>offer a professional</w:t>
      </w:r>
      <w:r w:rsidRPr="002F157E">
        <w:rPr>
          <w:rFonts w:asciiTheme="majorHAnsi" w:hAnsiTheme="majorHAnsi"/>
          <w:sz w:val="22"/>
          <w:szCs w:val="22"/>
        </w:rPr>
        <w:t xml:space="preserve"> presentation</w:t>
      </w:r>
      <w:r w:rsidR="00464ACA">
        <w:rPr>
          <w:rFonts w:asciiTheme="majorHAnsi" w:hAnsiTheme="majorHAnsi"/>
          <w:sz w:val="22"/>
          <w:szCs w:val="22"/>
        </w:rPr>
        <w:t xml:space="preserve"> about Surveying</w:t>
      </w:r>
      <w:r w:rsidR="002A6E2E">
        <w:rPr>
          <w:rFonts w:asciiTheme="majorHAnsi" w:hAnsiTheme="majorHAnsi"/>
          <w:sz w:val="22"/>
          <w:szCs w:val="22"/>
        </w:rPr>
        <w:t xml:space="preserve"> and/or Geospatial Science</w:t>
      </w:r>
      <w:r w:rsidR="00464ACA">
        <w:rPr>
          <w:rFonts w:asciiTheme="majorHAnsi" w:hAnsiTheme="majorHAnsi"/>
          <w:sz w:val="22"/>
          <w:szCs w:val="22"/>
        </w:rPr>
        <w:t>.</w:t>
      </w:r>
    </w:p>
    <w:p w14:paraId="47D5CE7D" w14:textId="77777777" w:rsidR="002A7001" w:rsidRPr="002F157E" w:rsidRDefault="00464ACA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</w:t>
      </w:r>
      <w:r w:rsidR="007545A9" w:rsidRPr="002F157E">
        <w:rPr>
          <w:rFonts w:asciiTheme="majorHAnsi" w:hAnsiTheme="majorHAnsi"/>
          <w:sz w:val="22"/>
          <w:szCs w:val="22"/>
        </w:rPr>
        <w:t xml:space="preserve">nitial contact </w:t>
      </w:r>
      <w:r>
        <w:rPr>
          <w:rFonts w:asciiTheme="majorHAnsi" w:hAnsiTheme="majorHAnsi"/>
          <w:sz w:val="22"/>
          <w:szCs w:val="22"/>
        </w:rPr>
        <w:t xml:space="preserve">to try </w:t>
      </w:r>
      <w:r w:rsidR="007545A9" w:rsidRPr="002F157E">
        <w:rPr>
          <w:rFonts w:asciiTheme="majorHAnsi" w:hAnsiTheme="majorHAnsi"/>
          <w:sz w:val="22"/>
          <w:szCs w:val="22"/>
        </w:rPr>
        <w:t xml:space="preserve">would be the Career Advisor, however you could also speak with the </w:t>
      </w:r>
      <w:proofErr w:type="spellStart"/>
      <w:r w:rsidR="007545A9" w:rsidRPr="002F157E">
        <w:rPr>
          <w:rFonts w:asciiTheme="majorHAnsi" w:hAnsiTheme="majorHAnsi"/>
          <w:sz w:val="22"/>
          <w:szCs w:val="22"/>
        </w:rPr>
        <w:t>Maths</w:t>
      </w:r>
      <w:proofErr w:type="spellEnd"/>
      <w:r w:rsidR="007545A9" w:rsidRPr="002F157E">
        <w:rPr>
          <w:rFonts w:asciiTheme="majorHAnsi" w:hAnsiTheme="majorHAnsi"/>
          <w:sz w:val="22"/>
          <w:szCs w:val="22"/>
        </w:rPr>
        <w:t xml:space="preserve"> Department or Geography Department Heads</w:t>
      </w:r>
      <w:r w:rsidR="002A7001" w:rsidRPr="002F157E">
        <w:rPr>
          <w:rFonts w:asciiTheme="majorHAnsi" w:hAnsiTheme="majorHAnsi"/>
          <w:sz w:val="22"/>
          <w:szCs w:val="22"/>
        </w:rPr>
        <w:t>.</w:t>
      </w:r>
    </w:p>
    <w:p w14:paraId="705F66FA" w14:textId="77777777" w:rsidR="002A7001" w:rsidRPr="002F157E" w:rsidRDefault="007545A9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The presentation could be geared to students from Year 9 – 11. </w:t>
      </w:r>
    </w:p>
    <w:p w14:paraId="16FE6F4C" w14:textId="77777777" w:rsidR="002A7001" w:rsidRPr="002F157E" w:rsidRDefault="002A7001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Arrange a dat</w:t>
      </w:r>
      <w:r w:rsidR="00EC4755" w:rsidRPr="002F157E">
        <w:rPr>
          <w:rFonts w:asciiTheme="majorHAnsi" w:hAnsiTheme="majorHAnsi"/>
          <w:sz w:val="22"/>
          <w:szCs w:val="22"/>
        </w:rPr>
        <w:t>e and time for the presentation and s</w:t>
      </w:r>
      <w:r w:rsidRPr="002F157E">
        <w:rPr>
          <w:rFonts w:asciiTheme="majorHAnsi" w:hAnsiTheme="majorHAnsi"/>
          <w:sz w:val="22"/>
          <w:szCs w:val="22"/>
        </w:rPr>
        <w:t xml:space="preserve">end an email to the </w:t>
      </w:r>
      <w:r w:rsidR="00464ACA">
        <w:rPr>
          <w:rFonts w:asciiTheme="majorHAnsi" w:hAnsiTheme="majorHAnsi"/>
          <w:sz w:val="22"/>
          <w:szCs w:val="22"/>
        </w:rPr>
        <w:t xml:space="preserve">school </w:t>
      </w:r>
      <w:r w:rsidRPr="002F157E">
        <w:rPr>
          <w:rFonts w:asciiTheme="majorHAnsi" w:hAnsiTheme="majorHAnsi"/>
          <w:sz w:val="22"/>
          <w:szCs w:val="22"/>
        </w:rPr>
        <w:t xml:space="preserve">contact confirming </w:t>
      </w:r>
      <w:r w:rsidR="00EC4755" w:rsidRPr="002F157E">
        <w:rPr>
          <w:rFonts w:asciiTheme="majorHAnsi" w:hAnsiTheme="majorHAnsi"/>
          <w:sz w:val="22"/>
          <w:szCs w:val="22"/>
        </w:rPr>
        <w:t>this</w:t>
      </w:r>
      <w:r w:rsidRPr="002F157E">
        <w:rPr>
          <w:rFonts w:asciiTheme="majorHAnsi" w:hAnsiTheme="majorHAnsi"/>
          <w:sz w:val="22"/>
          <w:szCs w:val="22"/>
        </w:rPr>
        <w:t>.</w:t>
      </w:r>
    </w:p>
    <w:p w14:paraId="3A006E6F" w14:textId="77777777" w:rsidR="002A7001" w:rsidRPr="002F157E" w:rsidRDefault="002A7001" w:rsidP="002A700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Preparation</w:t>
      </w:r>
    </w:p>
    <w:p w14:paraId="3D99582A" w14:textId="77777777" w:rsidR="00464ACA" w:rsidRDefault="002A7001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Re-confirm </w:t>
      </w:r>
      <w:r w:rsidR="00333D8C" w:rsidRPr="002F157E">
        <w:rPr>
          <w:rFonts w:asciiTheme="majorHAnsi" w:hAnsiTheme="majorHAnsi"/>
          <w:sz w:val="22"/>
          <w:szCs w:val="22"/>
        </w:rPr>
        <w:t xml:space="preserve">the </w:t>
      </w:r>
      <w:r w:rsidRPr="002F157E">
        <w:rPr>
          <w:rFonts w:asciiTheme="majorHAnsi" w:hAnsiTheme="majorHAnsi"/>
          <w:sz w:val="22"/>
          <w:szCs w:val="22"/>
        </w:rPr>
        <w:t xml:space="preserve">presentation </w:t>
      </w:r>
      <w:r w:rsidR="00333D8C" w:rsidRPr="002F157E">
        <w:rPr>
          <w:rFonts w:asciiTheme="majorHAnsi" w:hAnsiTheme="majorHAnsi"/>
          <w:sz w:val="22"/>
          <w:szCs w:val="22"/>
        </w:rPr>
        <w:t xml:space="preserve">date and time </w:t>
      </w:r>
      <w:r w:rsidR="00EB30CF">
        <w:rPr>
          <w:rFonts w:asciiTheme="majorHAnsi" w:hAnsiTheme="majorHAnsi"/>
          <w:sz w:val="22"/>
          <w:szCs w:val="22"/>
        </w:rPr>
        <w:t>2</w:t>
      </w:r>
      <w:r w:rsidR="00464ACA">
        <w:rPr>
          <w:rFonts w:asciiTheme="majorHAnsi" w:hAnsiTheme="majorHAnsi"/>
          <w:sz w:val="22"/>
          <w:szCs w:val="22"/>
        </w:rPr>
        <w:t xml:space="preserve"> weeks prior to the event</w:t>
      </w:r>
    </w:p>
    <w:p w14:paraId="3ED813CE" w14:textId="77777777" w:rsidR="00464ACA" w:rsidRDefault="00EC4755" w:rsidP="003256AE">
      <w:pPr>
        <w:pStyle w:val="ListParagraph"/>
        <w:numPr>
          <w:ilvl w:val="2"/>
          <w:numId w:val="3"/>
        </w:numPr>
        <w:ind w:left="1560" w:hanging="142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Find out when you should arrive to set up (allowing yourself </w:t>
      </w:r>
      <w:r w:rsidR="00464ACA">
        <w:rPr>
          <w:rFonts w:asciiTheme="majorHAnsi" w:hAnsiTheme="majorHAnsi"/>
          <w:sz w:val="22"/>
          <w:szCs w:val="22"/>
        </w:rPr>
        <w:t>at</w:t>
      </w:r>
      <w:r w:rsidR="00B73A4B">
        <w:rPr>
          <w:rFonts w:asciiTheme="majorHAnsi" w:hAnsiTheme="majorHAnsi"/>
          <w:sz w:val="22"/>
          <w:szCs w:val="22"/>
        </w:rPr>
        <w:t xml:space="preserve"> </w:t>
      </w:r>
      <w:r w:rsidR="00464ACA">
        <w:rPr>
          <w:rFonts w:asciiTheme="majorHAnsi" w:hAnsiTheme="majorHAnsi"/>
          <w:sz w:val="22"/>
          <w:szCs w:val="22"/>
        </w:rPr>
        <w:t xml:space="preserve">least </w:t>
      </w:r>
      <w:r w:rsidRPr="002F157E">
        <w:rPr>
          <w:rFonts w:asciiTheme="majorHAnsi" w:hAnsiTheme="majorHAnsi"/>
          <w:sz w:val="22"/>
          <w:szCs w:val="22"/>
        </w:rPr>
        <w:t>10 min</w:t>
      </w:r>
      <w:r w:rsidR="00B73A4B">
        <w:rPr>
          <w:rFonts w:asciiTheme="majorHAnsi" w:hAnsiTheme="majorHAnsi"/>
          <w:sz w:val="22"/>
          <w:szCs w:val="22"/>
        </w:rPr>
        <w:t>ute</w:t>
      </w:r>
      <w:r w:rsidRPr="002F157E">
        <w:rPr>
          <w:rFonts w:asciiTheme="majorHAnsi" w:hAnsiTheme="majorHAnsi"/>
          <w:sz w:val="22"/>
          <w:szCs w:val="22"/>
        </w:rPr>
        <w:t xml:space="preserve">s to test the </w:t>
      </w:r>
      <w:proofErr w:type="gramStart"/>
      <w:r w:rsidRPr="002F157E">
        <w:rPr>
          <w:rFonts w:asciiTheme="majorHAnsi" w:hAnsiTheme="majorHAnsi"/>
          <w:sz w:val="22"/>
          <w:szCs w:val="22"/>
        </w:rPr>
        <w:t>audio visual</w:t>
      </w:r>
      <w:proofErr w:type="gramEnd"/>
      <w:r w:rsidRPr="002F157E">
        <w:rPr>
          <w:rFonts w:asciiTheme="majorHAnsi" w:hAnsiTheme="majorHAnsi"/>
          <w:sz w:val="22"/>
          <w:szCs w:val="22"/>
        </w:rPr>
        <w:t xml:space="preserve"> equipment).</w:t>
      </w:r>
    </w:p>
    <w:p w14:paraId="027CA9CB" w14:textId="77777777" w:rsidR="002A7001" w:rsidRPr="00464ACA" w:rsidRDefault="00333D8C" w:rsidP="003256AE">
      <w:pPr>
        <w:pStyle w:val="ListParagraph"/>
        <w:numPr>
          <w:ilvl w:val="2"/>
          <w:numId w:val="3"/>
        </w:numPr>
        <w:ind w:left="1560" w:hanging="142"/>
        <w:rPr>
          <w:rFonts w:asciiTheme="majorHAnsi" w:hAnsiTheme="majorHAnsi"/>
          <w:sz w:val="22"/>
          <w:szCs w:val="22"/>
        </w:rPr>
      </w:pPr>
      <w:r w:rsidRPr="00464ACA">
        <w:rPr>
          <w:rFonts w:asciiTheme="majorHAnsi" w:hAnsiTheme="majorHAnsi"/>
          <w:sz w:val="22"/>
          <w:szCs w:val="22"/>
        </w:rPr>
        <w:t xml:space="preserve">Find out </w:t>
      </w:r>
      <w:r w:rsidR="00464ACA">
        <w:rPr>
          <w:rFonts w:asciiTheme="majorHAnsi" w:hAnsiTheme="majorHAnsi"/>
          <w:sz w:val="22"/>
          <w:szCs w:val="22"/>
        </w:rPr>
        <w:t xml:space="preserve">approximately </w:t>
      </w:r>
      <w:r w:rsidRPr="00464ACA">
        <w:rPr>
          <w:rFonts w:asciiTheme="majorHAnsi" w:hAnsiTheme="majorHAnsi"/>
          <w:sz w:val="22"/>
          <w:szCs w:val="22"/>
        </w:rPr>
        <w:t>how many students will be in attendance</w:t>
      </w:r>
      <w:r w:rsidR="00464ACA" w:rsidRPr="00464ACA">
        <w:rPr>
          <w:rFonts w:asciiTheme="majorHAnsi" w:hAnsiTheme="majorHAnsi"/>
          <w:sz w:val="22"/>
          <w:szCs w:val="22"/>
        </w:rPr>
        <w:t>.</w:t>
      </w:r>
    </w:p>
    <w:p w14:paraId="038A9011" w14:textId="77777777" w:rsidR="00333D8C" w:rsidRPr="002F157E" w:rsidRDefault="002A7001" w:rsidP="003256AE">
      <w:pPr>
        <w:pStyle w:val="ListParagraph"/>
        <w:numPr>
          <w:ilvl w:val="1"/>
          <w:numId w:val="3"/>
        </w:numPr>
        <w:ind w:left="993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Request</w:t>
      </w:r>
      <w:r w:rsidR="00333D8C" w:rsidRPr="002F157E">
        <w:rPr>
          <w:rFonts w:asciiTheme="majorHAnsi" w:hAnsiTheme="majorHAnsi"/>
          <w:sz w:val="22"/>
          <w:szCs w:val="22"/>
        </w:rPr>
        <w:t xml:space="preserve"> the following:</w:t>
      </w:r>
    </w:p>
    <w:p w14:paraId="75C57BF2" w14:textId="77777777" w:rsidR="00333D8C" w:rsidRPr="002F157E" w:rsidRDefault="00333D8C" w:rsidP="003256AE">
      <w:pPr>
        <w:pStyle w:val="ListParagraph"/>
        <w:numPr>
          <w:ilvl w:val="2"/>
          <w:numId w:val="3"/>
        </w:numPr>
        <w:ind w:left="1560" w:hanging="142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A</w:t>
      </w:r>
      <w:r w:rsidR="002A7001" w:rsidRPr="002F157E">
        <w:rPr>
          <w:rFonts w:asciiTheme="majorHAnsi" w:hAnsiTheme="majorHAnsi"/>
          <w:sz w:val="22"/>
          <w:szCs w:val="22"/>
        </w:rPr>
        <w:t>udio visual requireme</w:t>
      </w:r>
      <w:r w:rsidRPr="002F157E">
        <w:rPr>
          <w:rFonts w:asciiTheme="majorHAnsi" w:hAnsiTheme="majorHAnsi"/>
          <w:sz w:val="22"/>
          <w:szCs w:val="22"/>
        </w:rPr>
        <w:t xml:space="preserve">nts to play a video from a USB and a </w:t>
      </w:r>
      <w:r w:rsidR="00B73A4B">
        <w:rPr>
          <w:rFonts w:asciiTheme="majorHAnsi" w:hAnsiTheme="majorHAnsi"/>
          <w:sz w:val="22"/>
          <w:szCs w:val="22"/>
        </w:rPr>
        <w:t>PowerP</w:t>
      </w:r>
      <w:r w:rsidR="002A7001" w:rsidRPr="002F157E">
        <w:rPr>
          <w:rFonts w:asciiTheme="majorHAnsi" w:hAnsiTheme="majorHAnsi"/>
          <w:sz w:val="22"/>
          <w:szCs w:val="22"/>
        </w:rPr>
        <w:t>oint presentation</w:t>
      </w:r>
      <w:r w:rsidR="00464ACA">
        <w:rPr>
          <w:rFonts w:asciiTheme="majorHAnsi" w:hAnsiTheme="majorHAnsi"/>
          <w:sz w:val="22"/>
          <w:szCs w:val="22"/>
        </w:rPr>
        <w:t>.</w:t>
      </w:r>
    </w:p>
    <w:p w14:paraId="3430E459" w14:textId="77777777" w:rsidR="00333D8C" w:rsidRPr="002F157E" w:rsidRDefault="00333D8C" w:rsidP="003256AE">
      <w:pPr>
        <w:pStyle w:val="ListParagraph"/>
        <w:numPr>
          <w:ilvl w:val="2"/>
          <w:numId w:val="3"/>
        </w:numPr>
        <w:ind w:left="1560" w:hanging="142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Where to park and</w:t>
      </w:r>
      <w:r w:rsidR="00B73A4B">
        <w:rPr>
          <w:rFonts w:asciiTheme="majorHAnsi" w:hAnsiTheme="majorHAnsi"/>
          <w:sz w:val="22"/>
          <w:szCs w:val="22"/>
        </w:rPr>
        <w:t xml:space="preserve"> who to</w:t>
      </w:r>
      <w:r w:rsidRPr="002F157E">
        <w:rPr>
          <w:rFonts w:asciiTheme="majorHAnsi" w:hAnsiTheme="majorHAnsi"/>
          <w:sz w:val="22"/>
          <w:szCs w:val="22"/>
        </w:rPr>
        <w:t xml:space="preserve"> report to</w:t>
      </w:r>
      <w:r w:rsidR="00464ACA">
        <w:rPr>
          <w:rFonts w:asciiTheme="majorHAnsi" w:hAnsiTheme="majorHAnsi"/>
          <w:sz w:val="22"/>
          <w:szCs w:val="22"/>
        </w:rPr>
        <w:t xml:space="preserve"> on the day.</w:t>
      </w:r>
    </w:p>
    <w:p w14:paraId="52B4F52F" w14:textId="77777777" w:rsidR="00333D8C" w:rsidRPr="002F157E" w:rsidRDefault="00333D8C" w:rsidP="003256AE">
      <w:pPr>
        <w:pStyle w:val="ListParagraph"/>
        <w:numPr>
          <w:ilvl w:val="1"/>
          <w:numId w:val="3"/>
        </w:numPr>
        <w:ind w:left="993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Prepare</w:t>
      </w:r>
      <w:r w:rsidR="002A7001" w:rsidRPr="002F157E">
        <w:rPr>
          <w:rFonts w:asciiTheme="majorHAnsi" w:hAnsiTheme="majorHAnsi"/>
          <w:sz w:val="22"/>
          <w:szCs w:val="22"/>
        </w:rPr>
        <w:t xml:space="preserve"> the presentation </w:t>
      </w:r>
    </w:p>
    <w:p w14:paraId="032EF787" w14:textId="77777777" w:rsidR="006220F3" w:rsidRPr="002F157E" w:rsidRDefault="00EC4755" w:rsidP="003256AE">
      <w:pPr>
        <w:pStyle w:val="ListParagraph"/>
        <w:numPr>
          <w:ilvl w:val="2"/>
          <w:numId w:val="3"/>
        </w:numPr>
        <w:ind w:left="1560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Read through </w:t>
      </w:r>
      <w:r w:rsidR="00EB30CF">
        <w:rPr>
          <w:rFonts w:asciiTheme="majorHAnsi" w:hAnsiTheme="majorHAnsi"/>
          <w:sz w:val="22"/>
          <w:szCs w:val="22"/>
        </w:rPr>
        <w:t>power point and write your own notes</w:t>
      </w:r>
      <w:r w:rsidRPr="002F157E">
        <w:rPr>
          <w:rFonts w:asciiTheme="majorHAnsi" w:hAnsiTheme="majorHAnsi"/>
          <w:sz w:val="22"/>
          <w:szCs w:val="22"/>
        </w:rPr>
        <w:t>, considering the age and potential interest of attendees.</w:t>
      </w:r>
      <w:r w:rsidR="003277E8" w:rsidRPr="002F157E">
        <w:rPr>
          <w:rFonts w:asciiTheme="majorHAnsi" w:hAnsiTheme="majorHAnsi"/>
          <w:sz w:val="22"/>
          <w:szCs w:val="22"/>
        </w:rPr>
        <w:t xml:space="preserve"> Print notes as needed.</w:t>
      </w:r>
    </w:p>
    <w:p w14:paraId="3BDA954A" w14:textId="7A5A54D9" w:rsidR="00333D8C" w:rsidRPr="002F157E" w:rsidRDefault="006220F3" w:rsidP="003256AE">
      <w:pPr>
        <w:pStyle w:val="ListParagraph"/>
        <w:numPr>
          <w:ilvl w:val="2"/>
          <w:numId w:val="3"/>
        </w:numPr>
        <w:ind w:left="1560" w:hanging="284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Watch the video and visit </w:t>
      </w:r>
      <w:hyperlink r:id="rId5" w:history="1">
        <w:r w:rsidRPr="002F157E">
          <w:rPr>
            <w:rStyle w:val="Hyperlink"/>
            <w:rFonts w:asciiTheme="majorHAnsi" w:hAnsiTheme="majorHAnsi"/>
            <w:sz w:val="22"/>
            <w:szCs w:val="22"/>
          </w:rPr>
          <w:t>www.alifewithoutlimits.com.au</w:t>
        </w:r>
      </w:hyperlink>
      <w:r w:rsidR="00B73A4B">
        <w:rPr>
          <w:rFonts w:asciiTheme="majorHAnsi" w:hAnsiTheme="majorHAnsi"/>
          <w:sz w:val="22"/>
          <w:szCs w:val="22"/>
        </w:rPr>
        <w:t xml:space="preserve"> </w:t>
      </w:r>
      <w:r w:rsidR="002A6E2E">
        <w:rPr>
          <w:rFonts w:asciiTheme="majorHAnsi" w:hAnsiTheme="majorHAnsi"/>
          <w:sz w:val="22"/>
          <w:szCs w:val="22"/>
        </w:rPr>
        <w:t xml:space="preserve">and </w:t>
      </w:r>
      <w:hyperlink r:id="rId6" w:history="1">
        <w:r w:rsidR="002A6E2E" w:rsidRPr="009533B9">
          <w:rPr>
            <w:rStyle w:val="Hyperlink"/>
            <w:rFonts w:asciiTheme="majorHAnsi" w:hAnsiTheme="majorHAnsi"/>
            <w:sz w:val="22"/>
            <w:szCs w:val="22"/>
          </w:rPr>
          <w:t>www.geospatialscience.com.au</w:t>
        </w:r>
      </w:hyperlink>
      <w:r w:rsidR="002A6E2E">
        <w:rPr>
          <w:rFonts w:asciiTheme="majorHAnsi" w:hAnsiTheme="majorHAnsi"/>
          <w:sz w:val="22"/>
          <w:szCs w:val="22"/>
        </w:rPr>
        <w:t xml:space="preserve"> </w:t>
      </w:r>
      <w:r w:rsidR="00B73A4B">
        <w:rPr>
          <w:rFonts w:asciiTheme="majorHAnsi" w:hAnsiTheme="majorHAnsi"/>
          <w:sz w:val="22"/>
          <w:szCs w:val="22"/>
        </w:rPr>
        <w:t xml:space="preserve">to </w:t>
      </w:r>
      <w:proofErr w:type="spellStart"/>
      <w:r w:rsidR="00B73A4B">
        <w:rPr>
          <w:rFonts w:asciiTheme="majorHAnsi" w:hAnsiTheme="majorHAnsi"/>
          <w:sz w:val="22"/>
          <w:szCs w:val="22"/>
        </w:rPr>
        <w:t>familiaris</w:t>
      </w:r>
      <w:r w:rsidRPr="002F157E">
        <w:rPr>
          <w:rFonts w:asciiTheme="majorHAnsi" w:hAnsiTheme="majorHAnsi"/>
          <w:sz w:val="22"/>
          <w:szCs w:val="22"/>
        </w:rPr>
        <w:t>e</w:t>
      </w:r>
      <w:proofErr w:type="spellEnd"/>
      <w:r w:rsidRPr="002F157E">
        <w:rPr>
          <w:rFonts w:asciiTheme="majorHAnsi" w:hAnsiTheme="majorHAnsi"/>
          <w:sz w:val="22"/>
          <w:szCs w:val="22"/>
        </w:rPr>
        <w:t xml:space="preserve"> yourself with the content available.</w:t>
      </w:r>
    </w:p>
    <w:p w14:paraId="4B9E07E8" w14:textId="77777777" w:rsidR="00EC4755" w:rsidRPr="002F157E" w:rsidRDefault="00EC4755" w:rsidP="003256AE">
      <w:pPr>
        <w:pStyle w:val="ListParagraph"/>
        <w:numPr>
          <w:ilvl w:val="2"/>
          <w:numId w:val="3"/>
        </w:numPr>
        <w:ind w:left="1560" w:hanging="284"/>
        <w:rPr>
          <w:rFonts w:asciiTheme="majorHAnsi" w:hAnsiTheme="majorHAnsi"/>
          <w:sz w:val="22"/>
          <w:szCs w:val="22"/>
        </w:rPr>
      </w:pPr>
      <w:proofErr w:type="spellStart"/>
      <w:r w:rsidRPr="002F157E">
        <w:rPr>
          <w:rFonts w:asciiTheme="majorHAnsi" w:hAnsiTheme="majorHAnsi"/>
          <w:sz w:val="22"/>
          <w:szCs w:val="22"/>
        </w:rPr>
        <w:t>Organise</w:t>
      </w:r>
      <w:proofErr w:type="spellEnd"/>
      <w:r w:rsidRPr="002F157E">
        <w:rPr>
          <w:rFonts w:asciiTheme="majorHAnsi" w:hAnsiTheme="majorHAnsi"/>
          <w:sz w:val="22"/>
          <w:szCs w:val="22"/>
        </w:rPr>
        <w:t xml:space="preserve"> the presentation materials</w:t>
      </w:r>
    </w:p>
    <w:p w14:paraId="08A23FD4" w14:textId="7BE69373" w:rsidR="00B73A4B" w:rsidRDefault="00EC4755" w:rsidP="00EC4755">
      <w:pPr>
        <w:pStyle w:val="ListParagraph"/>
        <w:numPr>
          <w:ilvl w:val="3"/>
          <w:numId w:val="3"/>
        </w:numPr>
        <w:rPr>
          <w:rFonts w:asciiTheme="majorHAnsi" w:hAnsiTheme="majorHAnsi"/>
          <w:sz w:val="22"/>
          <w:szCs w:val="22"/>
        </w:rPr>
      </w:pPr>
      <w:r w:rsidRPr="00B73A4B">
        <w:rPr>
          <w:rFonts w:asciiTheme="majorHAnsi" w:hAnsiTheme="majorHAnsi"/>
          <w:sz w:val="22"/>
          <w:szCs w:val="22"/>
        </w:rPr>
        <w:t xml:space="preserve">Ensure you have an adequate supply of </w:t>
      </w:r>
      <w:proofErr w:type="spellStart"/>
      <w:r w:rsidR="002A6E2E">
        <w:rPr>
          <w:rFonts w:asciiTheme="majorHAnsi" w:hAnsiTheme="majorHAnsi"/>
          <w:sz w:val="22"/>
          <w:szCs w:val="22"/>
        </w:rPr>
        <w:t>hand outs</w:t>
      </w:r>
      <w:proofErr w:type="spellEnd"/>
      <w:r w:rsidR="002A6E2E">
        <w:rPr>
          <w:rFonts w:asciiTheme="majorHAnsi" w:hAnsiTheme="majorHAnsi"/>
          <w:sz w:val="22"/>
          <w:szCs w:val="22"/>
        </w:rPr>
        <w:t>.</w:t>
      </w:r>
    </w:p>
    <w:p w14:paraId="537754BF" w14:textId="3BD6B833" w:rsidR="00EC4755" w:rsidRPr="00B73A4B" w:rsidRDefault="00EC4755" w:rsidP="00EC4755">
      <w:pPr>
        <w:pStyle w:val="ListParagraph"/>
        <w:numPr>
          <w:ilvl w:val="3"/>
          <w:numId w:val="3"/>
        </w:numPr>
        <w:rPr>
          <w:rFonts w:asciiTheme="majorHAnsi" w:hAnsiTheme="majorHAnsi"/>
          <w:sz w:val="22"/>
          <w:szCs w:val="22"/>
        </w:rPr>
      </w:pPr>
      <w:r w:rsidRPr="00B73A4B">
        <w:rPr>
          <w:rFonts w:asciiTheme="majorHAnsi" w:hAnsiTheme="majorHAnsi"/>
          <w:sz w:val="22"/>
          <w:szCs w:val="22"/>
        </w:rPr>
        <w:t>Pack the USB</w:t>
      </w:r>
      <w:r w:rsidR="00464ACA" w:rsidRPr="00B73A4B">
        <w:rPr>
          <w:rFonts w:asciiTheme="majorHAnsi" w:hAnsiTheme="majorHAnsi"/>
          <w:sz w:val="22"/>
          <w:szCs w:val="22"/>
        </w:rPr>
        <w:t xml:space="preserve"> and any other items you wish to take</w:t>
      </w:r>
      <w:r w:rsidR="002A6E2E">
        <w:rPr>
          <w:rFonts w:asciiTheme="majorHAnsi" w:hAnsiTheme="majorHAnsi"/>
          <w:sz w:val="22"/>
          <w:szCs w:val="22"/>
        </w:rPr>
        <w:t>.</w:t>
      </w:r>
    </w:p>
    <w:p w14:paraId="23FB0E16" w14:textId="77777777" w:rsidR="00EC4755" w:rsidRPr="002F157E" w:rsidRDefault="00EC4755" w:rsidP="00EC475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Presentation Day</w:t>
      </w:r>
    </w:p>
    <w:p w14:paraId="71582EA4" w14:textId="77777777" w:rsidR="00A97ED5" w:rsidRPr="00A97ED5" w:rsidRDefault="00A97ED5" w:rsidP="00A97ED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0"/>
        </w:rPr>
        <w:t>Wear relaxed business attire and a Surveying badge.</w:t>
      </w:r>
    </w:p>
    <w:p w14:paraId="5F0242CF" w14:textId="77777777" w:rsidR="002F157E" w:rsidRPr="002F157E" w:rsidRDefault="002F157E" w:rsidP="002F157E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Presentation tips:</w:t>
      </w:r>
    </w:p>
    <w:p w14:paraId="74C9FB81" w14:textId="77777777" w:rsidR="00464ACA" w:rsidRPr="00464ACA" w:rsidRDefault="00464ACA" w:rsidP="003256AE">
      <w:pPr>
        <w:pStyle w:val="ListParagraph"/>
        <w:numPr>
          <w:ilvl w:val="2"/>
          <w:numId w:val="3"/>
        </w:numPr>
        <w:ind w:left="1560" w:right="-34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0"/>
        </w:rPr>
        <w:t>Consider your audience and try to adjust t</w:t>
      </w:r>
      <w:r w:rsidR="00A97ED5">
        <w:rPr>
          <w:rFonts w:asciiTheme="majorHAnsi" w:hAnsiTheme="majorHAnsi"/>
          <w:sz w:val="22"/>
          <w:szCs w:val="20"/>
        </w:rPr>
        <w:t>one, language and style to suit.</w:t>
      </w:r>
    </w:p>
    <w:p w14:paraId="03C26AD2" w14:textId="77777777" w:rsidR="002F157E" w:rsidRPr="002F157E" w:rsidRDefault="003277E8" w:rsidP="003256AE">
      <w:pPr>
        <w:pStyle w:val="ListParagraph"/>
        <w:numPr>
          <w:ilvl w:val="2"/>
          <w:numId w:val="3"/>
        </w:numPr>
        <w:ind w:left="1560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0"/>
        </w:rPr>
        <w:t>Maintain a positive perception of yourself and the program and show that you are passionate.</w:t>
      </w:r>
    </w:p>
    <w:p w14:paraId="54889D94" w14:textId="77777777" w:rsidR="00B73A4B" w:rsidRPr="00B73A4B" w:rsidRDefault="003277E8" w:rsidP="003256AE">
      <w:pPr>
        <w:pStyle w:val="ListParagraph"/>
        <w:numPr>
          <w:ilvl w:val="2"/>
          <w:numId w:val="3"/>
        </w:numPr>
        <w:ind w:left="1560"/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0"/>
        </w:rPr>
        <w:t xml:space="preserve">If you can’t answer a certain question refer the student to the handouts or to the website for further information. </w:t>
      </w:r>
    </w:p>
    <w:p w14:paraId="181225D0" w14:textId="77777777" w:rsidR="00B73A4B" w:rsidRPr="00B73A4B" w:rsidRDefault="002F157E" w:rsidP="00B73A4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Call to action</w:t>
      </w:r>
    </w:p>
    <w:p w14:paraId="0B415762" w14:textId="77777777" w:rsidR="00B73A4B" w:rsidRDefault="00B73A4B" w:rsidP="002F157E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 brochures to students – ask them to pass them around</w:t>
      </w:r>
    </w:p>
    <w:p w14:paraId="64C214A1" w14:textId="77777777" w:rsidR="00B73A4B" w:rsidRDefault="003256AE" w:rsidP="002F157E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 the surveying books to the teacher/career advisor</w:t>
      </w:r>
    </w:p>
    <w:p w14:paraId="049E5004" w14:textId="19D8DFB8" w:rsidR="002F157E" w:rsidRPr="002F157E" w:rsidRDefault="002F157E" w:rsidP="002F157E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Invite students to visit </w:t>
      </w:r>
      <w:hyperlink r:id="rId7" w:history="1">
        <w:r w:rsidRPr="002F157E">
          <w:rPr>
            <w:rStyle w:val="Hyperlink"/>
            <w:rFonts w:asciiTheme="majorHAnsi" w:hAnsiTheme="majorHAnsi"/>
            <w:sz w:val="22"/>
            <w:szCs w:val="22"/>
          </w:rPr>
          <w:t>www.alifewithoutlimits.com.au</w:t>
        </w:r>
      </w:hyperlink>
      <w:r w:rsidR="002A6E2E">
        <w:rPr>
          <w:rStyle w:val="Hyperlink"/>
          <w:rFonts w:asciiTheme="majorHAnsi" w:hAnsiTheme="majorHAnsi"/>
          <w:sz w:val="22"/>
          <w:szCs w:val="22"/>
        </w:rPr>
        <w:t xml:space="preserve"> </w:t>
      </w:r>
      <w:r w:rsidR="002A6E2E">
        <w:rPr>
          <w:rFonts w:asciiTheme="majorHAnsi" w:hAnsiTheme="majorHAnsi"/>
          <w:sz w:val="22"/>
          <w:szCs w:val="22"/>
        </w:rPr>
        <w:t xml:space="preserve">and </w:t>
      </w:r>
      <w:hyperlink r:id="rId8" w:history="1">
        <w:r w:rsidR="002A6E2E" w:rsidRPr="009533B9">
          <w:rPr>
            <w:rStyle w:val="Hyperlink"/>
            <w:rFonts w:asciiTheme="majorHAnsi" w:hAnsiTheme="majorHAnsi"/>
            <w:sz w:val="22"/>
            <w:szCs w:val="22"/>
          </w:rPr>
          <w:t>www.geospatialscience.com.au</w:t>
        </w:r>
      </w:hyperlink>
      <w:r w:rsidRPr="002F157E">
        <w:rPr>
          <w:rFonts w:asciiTheme="majorHAnsi" w:hAnsiTheme="majorHAnsi"/>
          <w:sz w:val="22"/>
          <w:szCs w:val="22"/>
        </w:rPr>
        <w:t xml:space="preserve"> to register for more information and they can get updates via Try Surveying </w:t>
      </w:r>
      <w:r w:rsidR="002A6E2E">
        <w:rPr>
          <w:rFonts w:asciiTheme="majorHAnsi" w:hAnsiTheme="majorHAnsi"/>
          <w:sz w:val="22"/>
          <w:szCs w:val="22"/>
        </w:rPr>
        <w:t xml:space="preserve">and Geospatial Science </w:t>
      </w:r>
      <w:r w:rsidRPr="002F157E">
        <w:rPr>
          <w:rFonts w:asciiTheme="majorHAnsi" w:hAnsiTheme="majorHAnsi"/>
          <w:sz w:val="22"/>
          <w:szCs w:val="22"/>
        </w:rPr>
        <w:t>on Facebook.</w:t>
      </w:r>
    </w:p>
    <w:p w14:paraId="48704FAB" w14:textId="577909BE" w:rsidR="002F157E" w:rsidRPr="002F157E" w:rsidRDefault="002F157E" w:rsidP="002F157E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Encourage students to consider Year 10 work experience</w:t>
      </w:r>
      <w:r w:rsidR="002A6E2E">
        <w:rPr>
          <w:rFonts w:asciiTheme="majorHAnsi" w:hAnsiTheme="majorHAnsi"/>
          <w:sz w:val="22"/>
          <w:szCs w:val="22"/>
        </w:rPr>
        <w:t>.</w:t>
      </w:r>
      <w:r w:rsidRPr="002F157E">
        <w:rPr>
          <w:rFonts w:asciiTheme="majorHAnsi" w:hAnsiTheme="majorHAnsi"/>
          <w:sz w:val="22"/>
          <w:szCs w:val="22"/>
        </w:rPr>
        <w:t xml:space="preserve"> They can also register </w:t>
      </w:r>
      <w:r w:rsidR="00EB30CF">
        <w:rPr>
          <w:rFonts w:asciiTheme="majorHAnsi" w:hAnsiTheme="majorHAnsi"/>
          <w:sz w:val="22"/>
          <w:szCs w:val="22"/>
        </w:rPr>
        <w:t xml:space="preserve">their interest </w:t>
      </w:r>
      <w:r w:rsidRPr="002F157E">
        <w:rPr>
          <w:rFonts w:asciiTheme="majorHAnsi" w:hAnsiTheme="majorHAnsi"/>
          <w:sz w:val="22"/>
          <w:szCs w:val="22"/>
        </w:rPr>
        <w:t>on the website. If you are willing, you could also suggest they contact you direct</w:t>
      </w:r>
      <w:r w:rsidR="00EB30CF">
        <w:rPr>
          <w:rFonts w:asciiTheme="majorHAnsi" w:hAnsiTheme="majorHAnsi"/>
          <w:sz w:val="22"/>
          <w:szCs w:val="22"/>
        </w:rPr>
        <w:t>ly</w:t>
      </w:r>
      <w:r w:rsidRPr="002F157E">
        <w:rPr>
          <w:rFonts w:asciiTheme="majorHAnsi" w:hAnsiTheme="majorHAnsi"/>
          <w:sz w:val="22"/>
          <w:szCs w:val="22"/>
        </w:rPr>
        <w:t xml:space="preserve"> to see if you have a vacancy.</w:t>
      </w:r>
    </w:p>
    <w:p w14:paraId="17AD1F07" w14:textId="77777777" w:rsidR="00EC4755" w:rsidRPr="002F157E" w:rsidRDefault="00EC4755" w:rsidP="00EC475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Post event</w:t>
      </w:r>
    </w:p>
    <w:p w14:paraId="678C0317" w14:textId="77777777" w:rsidR="006220F3" w:rsidRPr="002F157E" w:rsidRDefault="00EC4755" w:rsidP="00EC475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Thank</w:t>
      </w:r>
      <w:r w:rsidR="00A97ED5">
        <w:rPr>
          <w:rFonts w:asciiTheme="majorHAnsi" w:hAnsiTheme="majorHAnsi"/>
          <w:sz w:val="22"/>
          <w:szCs w:val="22"/>
        </w:rPr>
        <w:t xml:space="preserve"> the</w:t>
      </w:r>
      <w:r w:rsidRPr="002F157E">
        <w:rPr>
          <w:rFonts w:asciiTheme="majorHAnsi" w:hAnsiTheme="majorHAnsi"/>
          <w:sz w:val="22"/>
          <w:szCs w:val="22"/>
        </w:rPr>
        <w:t xml:space="preserve"> school contact</w:t>
      </w:r>
    </w:p>
    <w:p w14:paraId="015F885D" w14:textId="77777777" w:rsidR="00EC4755" w:rsidRPr="002F157E" w:rsidRDefault="006220F3" w:rsidP="006220F3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>A</w:t>
      </w:r>
      <w:r w:rsidR="00EC4755" w:rsidRPr="002F157E">
        <w:rPr>
          <w:rFonts w:asciiTheme="majorHAnsi" w:hAnsiTheme="majorHAnsi"/>
          <w:sz w:val="22"/>
          <w:szCs w:val="22"/>
        </w:rPr>
        <w:t>sk for feed</w:t>
      </w:r>
      <w:r w:rsidRPr="002F157E">
        <w:rPr>
          <w:rFonts w:asciiTheme="majorHAnsi" w:hAnsiTheme="majorHAnsi"/>
          <w:sz w:val="22"/>
          <w:szCs w:val="22"/>
        </w:rPr>
        <w:t>back on the presentation</w:t>
      </w:r>
    </w:p>
    <w:p w14:paraId="48FF06B1" w14:textId="170310DA" w:rsidR="00A97ED5" w:rsidRDefault="00EC4755" w:rsidP="006220F3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2F157E">
        <w:rPr>
          <w:rFonts w:asciiTheme="majorHAnsi" w:hAnsiTheme="majorHAnsi"/>
          <w:sz w:val="22"/>
          <w:szCs w:val="22"/>
        </w:rPr>
        <w:t xml:space="preserve">Suggest they </w:t>
      </w:r>
      <w:r w:rsidR="006220F3" w:rsidRPr="002F157E">
        <w:rPr>
          <w:rFonts w:asciiTheme="majorHAnsi" w:hAnsiTheme="majorHAnsi"/>
          <w:sz w:val="22"/>
          <w:szCs w:val="22"/>
        </w:rPr>
        <w:t xml:space="preserve">register also on </w:t>
      </w:r>
      <w:hyperlink r:id="rId9" w:history="1">
        <w:r w:rsidR="006220F3" w:rsidRPr="002F157E">
          <w:rPr>
            <w:rStyle w:val="Hyperlink"/>
            <w:rFonts w:asciiTheme="majorHAnsi" w:hAnsiTheme="majorHAnsi"/>
            <w:sz w:val="22"/>
            <w:szCs w:val="22"/>
          </w:rPr>
          <w:t>www.alifewithoutlimits.com.au</w:t>
        </w:r>
      </w:hyperlink>
      <w:r w:rsidR="006220F3" w:rsidRPr="002F157E">
        <w:rPr>
          <w:rFonts w:asciiTheme="majorHAnsi" w:hAnsiTheme="majorHAnsi"/>
          <w:sz w:val="22"/>
          <w:szCs w:val="22"/>
        </w:rPr>
        <w:t xml:space="preserve"> </w:t>
      </w:r>
      <w:r w:rsidR="002A6E2E">
        <w:rPr>
          <w:rFonts w:asciiTheme="majorHAnsi" w:hAnsiTheme="majorHAnsi"/>
          <w:sz w:val="22"/>
          <w:szCs w:val="22"/>
        </w:rPr>
        <w:t xml:space="preserve">and </w:t>
      </w:r>
      <w:hyperlink r:id="rId10" w:history="1">
        <w:r w:rsidR="002A6E2E" w:rsidRPr="009533B9">
          <w:rPr>
            <w:rStyle w:val="Hyperlink"/>
            <w:rFonts w:asciiTheme="majorHAnsi" w:hAnsiTheme="majorHAnsi"/>
            <w:sz w:val="22"/>
            <w:szCs w:val="22"/>
          </w:rPr>
          <w:t>www.geospatialscience.com.au</w:t>
        </w:r>
      </w:hyperlink>
    </w:p>
    <w:p w14:paraId="28B67BD4" w14:textId="0053AC83" w:rsidR="003277E8" w:rsidRPr="002A6E2E" w:rsidRDefault="006220F3" w:rsidP="002A6E2E">
      <w:pPr>
        <w:pStyle w:val="ListParagraph"/>
        <w:numPr>
          <w:ilvl w:val="1"/>
          <w:numId w:val="3"/>
        </w:numPr>
        <w:rPr>
          <w:sz w:val="22"/>
          <w:szCs w:val="32"/>
          <w:lang w:val="en-AU"/>
        </w:rPr>
      </w:pPr>
      <w:r w:rsidRPr="002A6E2E">
        <w:rPr>
          <w:rFonts w:asciiTheme="majorHAnsi" w:hAnsiTheme="majorHAnsi"/>
          <w:sz w:val="22"/>
          <w:szCs w:val="22"/>
        </w:rPr>
        <w:t xml:space="preserve">Advise </w:t>
      </w:r>
      <w:r w:rsidR="002A6E2E" w:rsidRPr="002A6E2E">
        <w:rPr>
          <w:rFonts w:asciiTheme="majorHAnsi" w:hAnsiTheme="majorHAnsi"/>
          <w:sz w:val="22"/>
          <w:szCs w:val="22"/>
        </w:rPr>
        <w:t>DSQ</w:t>
      </w:r>
      <w:r w:rsidRPr="002A6E2E">
        <w:rPr>
          <w:rFonts w:asciiTheme="majorHAnsi" w:hAnsiTheme="majorHAnsi"/>
          <w:sz w:val="22"/>
          <w:szCs w:val="22"/>
        </w:rPr>
        <w:t xml:space="preserve"> of the </w:t>
      </w:r>
      <w:r w:rsidR="001A15DE" w:rsidRPr="002A6E2E">
        <w:rPr>
          <w:rFonts w:asciiTheme="majorHAnsi" w:hAnsiTheme="majorHAnsi"/>
          <w:sz w:val="22"/>
          <w:szCs w:val="22"/>
        </w:rPr>
        <w:t xml:space="preserve">date and </w:t>
      </w:r>
      <w:r w:rsidRPr="002A6E2E">
        <w:rPr>
          <w:rFonts w:asciiTheme="majorHAnsi" w:hAnsiTheme="majorHAnsi"/>
          <w:sz w:val="22"/>
          <w:szCs w:val="22"/>
        </w:rPr>
        <w:t xml:space="preserve">school </w:t>
      </w:r>
      <w:r w:rsidR="001A15DE" w:rsidRPr="002A6E2E">
        <w:rPr>
          <w:rFonts w:asciiTheme="majorHAnsi" w:hAnsiTheme="majorHAnsi"/>
          <w:sz w:val="22"/>
          <w:szCs w:val="22"/>
        </w:rPr>
        <w:t>you visited</w:t>
      </w:r>
      <w:r w:rsidR="002A6E2E" w:rsidRPr="002A6E2E">
        <w:rPr>
          <w:rFonts w:asciiTheme="majorHAnsi" w:hAnsiTheme="majorHAnsi"/>
          <w:sz w:val="22"/>
          <w:szCs w:val="22"/>
        </w:rPr>
        <w:t>.</w:t>
      </w:r>
    </w:p>
    <w:p w14:paraId="250DC3A8" w14:textId="39D2D79A" w:rsidR="002A6E2E" w:rsidRPr="002A6E2E" w:rsidRDefault="002A6E2E" w:rsidP="002A6E2E">
      <w:pPr>
        <w:rPr>
          <w:b/>
          <w:sz w:val="22"/>
          <w:szCs w:val="32"/>
          <w:lang w:val="en-AU"/>
        </w:rPr>
      </w:pPr>
      <w:bookmarkStart w:id="0" w:name="_GoBack"/>
      <w:bookmarkEnd w:id="0"/>
    </w:p>
    <w:sectPr w:rsidR="002A6E2E" w:rsidRPr="002A6E2E" w:rsidSect="003256AE">
      <w:pgSz w:w="11900" w:h="16840"/>
      <w:pgMar w:top="1440" w:right="1270" w:bottom="79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8CA"/>
    <w:multiLevelType w:val="hybridMultilevel"/>
    <w:tmpl w:val="B1269074"/>
    <w:lvl w:ilvl="0" w:tplc="293075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8257E22"/>
    <w:multiLevelType w:val="hybridMultilevel"/>
    <w:tmpl w:val="3FB0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C727831"/>
    <w:multiLevelType w:val="hybridMultilevel"/>
    <w:tmpl w:val="6842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48E8"/>
    <w:multiLevelType w:val="hybridMultilevel"/>
    <w:tmpl w:val="4BB6F9D6"/>
    <w:lvl w:ilvl="0" w:tplc="785CFF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72D0"/>
    <w:multiLevelType w:val="hybridMultilevel"/>
    <w:tmpl w:val="6FB2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A9"/>
    <w:rsid w:val="00020CDE"/>
    <w:rsid w:val="001A15DE"/>
    <w:rsid w:val="00204925"/>
    <w:rsid w:val="002A6E2E"/>
    <w:rsid w:val="002A7001"/>
    <w:rsid w:val="002F157E"/>
    <w:rsid w:val="003256AE"/>
    <w:rsid w:val="003277E8"/>
    <w:rsid w:val="00331A8D"/>
    <w:rsid w:val="00333D8C"/>
    <w:rsid w:val="00464ACA"/>
    <w:rsid w:val="0049592A"/>
    <w:rsid w:val="006220F3"/>
    <w:rsid w:val="007545A9"/>
    <w:rsid w:val="00A97ED5"/>
    <w:rsid w:val="00B52CF9"/>
    <w:rsid w:val="00B73A4B"/>
    <w:rsid w:val="00BA3821"/>
    <w:rsid w:val="00C14B67"/>
    <w:rsid w:val="00EB30CF"/>
    <w:rsid w:val="00EC47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2FCA"/>
  <w15:docId w15:val="{0420D147-88F6-9947-913A-779541F2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A9"/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4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patialscienc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fewithoutlimi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patialscience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ifewithoutlimits.com.au" TargetMode="External"/><Relationship Id="rId10" Type="http://schemas.openxmlformats.org/officeDocument/2006/relationships/hyperlink" Target="http://www.geospatialscienc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fewithoutlimi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SMLK Consulting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Brooks</dc:creator>
  <cp:lastModifiedBy>Michelle Brooks</cp:lastModifiedBy>
  <cp:revision>3</cp:revision>
  <cp:lastPrinted>2014-08-22T05:17:00Z</cp:lastPrinted>
  <dcterms:created xsi:type="dcterms:W3CDTF">2014-08-25T22:39:00Z</dcterms:created>
  <dcterms:modified xsi:type="dcterms:W3CDTF">2019-06-13T05:08:00Z</dcterms:modified>
</cp:coreProperties>
</file>